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1E2356DE"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875C43">
              <w:t>Consultant Engineering Services</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01410882"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875C43" w:rsidRPr="00875C43">
              <w:rPr>
                <w:lang w:val="en-IE"/>
              </w:rPr>
              <w:t>Works Requirement for Proposed River Screening Infrastructure</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25E8DC85"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875C43">
        <w:rPr>
          <w:rStyle w:val="InitialStyle"/>
          <w:rFonts w:asciiTheme="minorHAnsi" w:hAnsiTheme="minorHAnsi" w:cstheme="minorHAnsi"/>
          <w:i/>
          <w:sz w:val="22"/>
          <w:szCs w:val="22"/>
          <w:lang w:val="en-IE"/>
        </w:rPr>
        <w:t> </w:t>
      </w:r>
      <w:r w:rsidR="00875C43">
        <w:rPr>
          <w:rStyle w:val="InitialStyle"/>
          <w:rFonts w:asciiTheme="minorHAnsi" w:hAnsiTheme="minorHAnsi" w:cstheme="minorHAnsi"/>
          <w:i/>
          <w:sz w:val="22"/>
          <w:szCs w:val="22"/>
          <w:lang w:val="en-IE"/>
        </w:rPr>
        <w:t> </w:t>
      </w:r>
      <w:r w:rsidR="00875C43">
        <w:rPr>
          <w:rStyle w:val="InitialStyle"/>
          <w:rFonts w:asciiTheme="minorHAnsi" w:hAnsiTheme="minorHAnsi" w:cstheme="minorHAnsi"/>
          <w:i/>
          <w:sz w:val="22"/>
          <w:szCs w:val="22"/>
          <w:lang w:val="en-IE"/>
        </w:rPr>
        <w:t> </w:t>
      </w:r>
      <w:r w:rsidR="00875C43">
        <w:rPr>
          <w:rStyle w:val="InitialStyle"/>
          <w:rFonts w:asciiTheme="minorHAnsi" w:hAnsiTheme="minorHAnsi" w:cstheme="minorHAnsi"/>
          <w:i/>
          <w:sz w:val="22"/>
          <w:szCs w:val="22"/>
          <w:lang w:val="en-IE"/>
        </w:rPr>
        <w:t> </w:t>
      </w:r>
      <w:r w:rsidR="00875C43">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22BEB8CE"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6DA077B7"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875C43">
              <w:rPr>
                <w:rFonts w:asciiTheme="minorHAnsi" w:hAnsiTheme="minorHAnsi" w:cstheme="minorHAnsi"/>
                <w:i/>
                <w:sz w:val="22"/>
              </w:rPr>
              <w:t> </w:t>
            </w:r>
            <w:r w:rsidR="00875C43">
              <w:rPr>
                <w:rFonts w:asciiTheme="minorHAnsi" w:hAnsiTheme="minorHAnsi" w:cstheme="minorHAnsi"/>
                <w:i/>
                <w:sz w:val="22"/>
              </w:rPr>
              <w:t> </w:t>
            </w:r>
            <w:r w:rsidR="00875C43">
              <w:rPr>
                <w:rFonts w:asciiTheme="minorHAnsi" w:hAnsiTheme="minorHAnsi" w:cstheme="minorHAnsi"/>
                <w:i/>
                <w:sz w:val="22"/>
              </w:rPr>
              <w:t> </w:t>
            </w:r>
            <w:r w:rsidR="00875C43">
              <w:rPr>
                <w:rFonts w:asciiTheme="minorHAnsi" w:hAnsiTheme="minorHAnsi" w:cstheme="minorHAnsi"/>
                <w:i/>
                <w:sz w:val="22"/>
              </w:rPr>
              <w:t> </w:t>
            </w:r>
            <w:r w:rsidR="00875C43">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889666E"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875C43">
              <w:rPr>
                <w:rFonts w:asciiTheme="minorHAnsi" w:hAnsiTheme="minorHAnsi" w:cstheme="minorHAnsi"/>
                <w:i/>
                <w:color w:val="000000"/>
                <w:sz w:val="22"/>
                <w:szCs w:val="20"/>
                <w:lang w:eastAsia="en-US"/>
              </w:rPr>
              <w:t> </w:t>
            </w:r>
            <w:r w:rsidR="00875C43">
              <w:rPr>
                <w:rFonts w:asciiTheme="minorHAnsi" w:hAnsiTheme="minorHAnsi" w:cstheme="minorHAnsi"/>
                <w:i/>
                <w:color w:val="000000"/>
                <w:sz w:val="22"/>
                <w:szCs w:val="20"/>
                <w:lang w:eastAsia="en-US"/>
              </w:rPr>
              <w:t> </w:t>
            </w:r>
            <w:r w:rsidR="00875C43">
              <w:rPr>
                <w:rFonts w:asciiTheme="minorHAnsi" w:hAnsiTheme="minorHAnsi" w:cstheme="minorHAnsi"/>
                <w:i/>
                <w:color w:val="000000"/>
                <w:sz w:val="22"/>
                <w:szCs w:val="20"/>
                <w:lang w:eastAsia="en-US"/>
              </w:rPr>
              <w:t> </w:t>
            </w:r>
            <w:r w:rsidR="00875C43">
              <w:rPr>
                <w:rFonts w:asciiTheme="minorHAnsi" w:hAnsiTheme="minorHAnsi" w:cstheme="minorHAnsi"/>
                <w:i/>
                <w:color w:val="000000"/>
                <w:sz w:val="22"/>
                <w:szCs w:val="20"/>
                <w:lang w:eastAsia="en-US"/>
              </w:rPr>
              <w:t> </w:t>
            </w:r>
            <w:r w:rsidR="00875C43">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4E61187B"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0720A1DD"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875C43">
              <w:rPr>
                <w:rFonts w:asciiTheme="minorHAnsi" w:hAnsiTheme="minorHAnsi" w:cstheme="minorHAnsi"/>
                <w:i/>
                <w:sz w:val="22"/>
              </w:rPr>
              <w:t> </w:t>
            </w:r>
            <w:r w:rsidR="00875C43">
              <w:rPr>
                <w:rFonts w:asciiTheme="minorHAnsi" w:hAnsiTheme="minorHAnsi" w:cstheme="minorHAnsi"/>
                <w:i/>
                <w:sz w:val="22"/>
              </w:rPr>
              <w:t> </w:t>
            </w:r>
            <w:r w:rsidR="00875C43">
              <w:rPr>
                <w:rFonts w:asciiTheme="minorHAnsi" w:hAnsiTheme="minorHAnsi" w:cstheme="minorHAnsi"/>
                <w:i/>
                <w:sz w:val="22"/>
              </w:rPr>
              <w:t> </w:t>
            </w:r>
            <w:r w:rsidR="00875C43">
              <w:rPr>
                <w:rFonts w:asciiTheme="minorHAnsi" w:hAnsiTheme="minorHAnsi" w:cstheme="minorHAnsi"/>
                <w:i/>
                <w:sz w:val="22"/>
              </w:rPr>
              <w:t> </w:t>
            </w:r>
            <w:r w:rsidR="00875C43">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2FFDBBBF"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42034E">
              <w:rPr>
                <w:rFonts w:asciiTheme="minorHAnsi" w:hAnsiTheme="minorHAnsi" w:cstheme="minorHAnsi"/>
                <w:i/>
                <w:sz w:val="22"/>
                <w:szCs w:val="22"/>
              </w:rPr>
              <w:t> </w:t>
            </w:r>
            <w:r w:rsidR="0042034E">
              <w:rPr>
                <w:rFonts w:asciiTheme="minorHAnsi" w:hAnsiTheme="minorHAnsi" w:cstheme="minorHAnsi"/>
                <w:i/>
                <w:sz w:val="22"/>
                <w:szCs w:val="22"/>
              </w:rPr>
              <w:t> </w:t>
            </w:r>
            <w:r w:rsidR="0042034E">
              <w:rPr>
                <w:rFonts w:asciiTheme="minorHAnsi" w:hAnsiTheme="minorHAnsi" w:cstheme="minorHAnsi"/>
                <w:i/>
                <w:sz w:val="22"/>
                <w:szCs w:val="22"/>
              </w:rPr>
              <w:t> </w:t>
            </w:r>
            <w:r w:rsidR="0042034E">
              <w:rPr>
                <w:rFonts w:asciiTheme="minorHAnsi" w:hAnsiTheme="minorHAnsi" w:cstheme="minorHAnsi"/>
                <w:i/>
                <w:sz w:val="22"/>
                <w:szCs w:val="22"/>
              </w:rPr>
              <w:t> </w:t>
            </w:r>
            <w:r w:rsidR="0042034E">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5110F1BC"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below the principal services for which submissions are invited and give each an initial letter(s) code by which it can be referenced (eg, A=Architecture, AR=Archaeology, PM=Project Management, and QS=Quantity Surveying).</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Outline the scope of the service (eg, full service, partial pre-tender and full post-tender service, or contract supervision only).</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F67B28" w:rsidRPr="00D0508D">
        <w:rPr>
          <w:rStyle w:val="InitialStyle"/>
          <w:rFonts w:asciiTheme="minorHAnsi" w:hAnsiTheme="minorHAnsi" w:cstheme="minorHAnsi"/>
          <w:i/>
          <w:noProof/>
          <w:sz w:val="22"/>
          <w:szCs w:val="22"/>
          <w:lang w:val="en-IE"/>
        </w:rPr>
        <w:t>State the specialist skills in which the applicant is required to demonstrate competency and follow each skill with an initial letter(s) code in brackets so that it may be used for reference (eg, CA=Conservation Architect; FSC = Fire Safety Consultant).</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70ADC4C1"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622D4AA7"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2034E">
                      <w:rPr>
                        <w:rStyle w:val="InitialStyle"/>
                      </w:rPr>
                      <w:t>Consultant Engineering</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77777777"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0508D">
                      <w:rPr>
                        <w:rStyle w:val="InitialStyle"/>
                        <w:rFonts w:asciiTheme="minorHAnsi" w:hAnsiTheme="minorHAnsi" w:cs="Arial"/>
                        <w:noProof/>
                        <w:sz w:val="22"/>
                        <w:szCs w:val="22"/>
                        <w:lang w:val="en-IE"/>
                      </w:rPr>
                      <w:t>CA Entry</w:t>
                    </w:r>
                    <w:r w:rsidRPr="00D0508D">
                      <w:rPr>
                        <w:rStyle w:val="InitialStyle"/>
                        <w:rFonts w:asciiTheme="minorHAnsi" w:hAnsiTheme="minorHAnsi" w:cs="Arial"/>
                        <w:sz w:val="22"/>
                        <w:szCs w:val="22"/>
                        <w:lang w:val="en-IE"/>
                      </w:rPr>
                      <w:fldChar w:fldCharType="end"/>
                    </w:r>
                  </w:p>
                </w:tc>
              </w:tr>
              <w:tr w:rsidR="0042034E"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537E0ABE" w:rsidR="0042034E" w:rsidRPr="0042034E" w:rsidRDefault="0042034E" w:rsidP="0042034E">
                    <w:pPr>
                      <w:pStyle w:val="Footer"/>
                      <w:rPr>
                        <w:rStyle w:val="InitialStyle"/>
                        <w:lang w:val="en-IE" w:eastAsia="en-GB"/>
                      </w:rPr>
                    </w:pPr>
                    <w:r w:rsidRPr="0042034E">
                      <w:t>Works Requirement for Consultant Engineering Services for Proposed River Screening Infrastructure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6C81EC06" w:rsidR="0042034E" w:rsidRPr="0042034E" w:rsidRDefault="0042034E" w:rsidP="0042034E">
                    <w:pPr>
                      <w:rPr>
                        <w:rStyle w:val="InitialStyle"/>
                        <w:lang w:val="en-IE"/>
                      </w:rPr>
                    </w:pPr>
                    <w:r w:rsidRPr="0042034E">
                      <w:rPr>
                        <w:lang w:eastAsia="en-IE"/>
                      </w:rPr>
                      <w:t>Works Requirement for Proposed River Screening Infrastructure</w:t>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345D347B"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2034E">
                      <w:rPr>
                        <w:rStyle w:val="InitialStyle"/>
                      </w:rPr>
                      <w:t>PSDP</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15AECF8F"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other construction-related services (known at the time) that are going to be provided by independent Service Providers on the project other than those listed at 1.4 above.</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4BBC87B8"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2034E">
                      <w:rPr>
                        <w:rStyle w:val="InitialStyle"/>
                      </w:rPr>
                      <w:t>N/A</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77777777"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264AB0D0" w14:textId="77777777" w:rsidR="008A565F" w:rsidRPr="008A565F" w:rsidRDefault="00625841" w:rsidP="008A565F">
            <w:pPr>
              <w:pStyle w:val="DefaultText"/>
              <w:rPr>
                <w:rStyle w:val="InitialStyle"/>
                <w:lang w:val="en-I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8A565F" w:rsidRPr="008A565F">
              <w:rPr>
                <w:rStyle w:val="InitialStyle"/>
                <w:lang w:val="en-IE"/>
              </w:rPr>
              <w:t xml:space="preserve">•  Works within, adjacent to, and over live watercourses, culverts, outfalls and associated drainage infrastructure. </w:t>
            </w:r>
          </w:p>
          <w:p w14:paraId="1A6DE48C" w14:textId="77777777" w:rsidR="008A565F" w:rsidRPr="008A565F" w:rsidRDefault="008A565F" w:rsidP="008A565F">
            <w:pPr>
              <w:pStyle w:val="DefaultText"/>
              <w:rPr>
                <w:rStyle w:val="InitialStyle"/>
                <w:lang w:val="en-IE"/>
              </w:rPr>
            </w:pPr>
            <w:r w:rsidRPr="008A565F">
              <w:rPr>
                <w:rStyle w:val="InitialStyle"/>
                <w:lang w:val="en-IE"/>
              </w:rPr>
              <w:t xml:space="preserve">•  Flood risk arising from fluvial and tidal influences, including rapidly changing water levels, hydraulic loading and extreme weather events. </w:t>
            </w:r>
          </w:p>
          <w:p w14:paraId="04E57F31" w14:textId="77777777" w:rsidR="008A565F" w:rsidRPr="008A565F" w:rsidRDefault="008A565F" w:rsidP="008A565F">
            <w:pPr>
              <w:pStyle w:val="DefaultText"/>
              <w:rPr>
                <w:rStyle w:val="InitialStyle"/>
                <w:lang w:val="en-IE"/>
              </w:rPr>
            </w:pPr>
            <w:r w:rsidRPr="008A565F">
              <w:rPr>
                <w:rStyle w:val="InitialStyle"/>
                <w:lang w:val="en-IE"/>
              </w:rPr>
              <w:t xml:space="preserve">•  Confined space hazards associated with the inspection and assessment of existing culverts and drainage structures. </w:t>
            </w:r>
          </w:p>
          <w:p w14:paraId="734D3458" w14:textId="77777777" w:rsidR="008A565F" w:rsidRPr="008A565F" w:rsidRDefault="008A565F" w:rsidP="008A565F">
            <w:pPr>
              <w:pStyle w:val="DefaultText"/>
              <w:rPr>
                <w:rStyle w:val="InitialStyle"/>
                <w:lang w:val="en-IE"/>
              </w:rPr>
            </w:pPr>
            <w:r w:rsidRPr="008A565F">
              <w:rPr>
                <w:rStyle w:val="InitialStyle"/>
                <w:lang w:val="en-IE"/>
              </w:rPr>
              <w:t xml:space="preserve">•  Restricted site access at certain locations, including steep embankments, narrow working areas and constrained maintenance access routes. </w:t>
            </w:r>
          </w:p>
          <w:p w14:paraId="73DE00FD" w14:textId="77777777" w:rsidR="008A565F" w:rsidRPr="008A565F" w:rsidRDefault="008A565F" w:rsidP="008A565F">
            <w:pPr>
              <w:pStyle w:val="DefaultText"/>
              <w:rPr>
                <w:rStyle w:val="InitialStyle"/>
                <w:lang w:val="en-IE"/>
              </w:rPr>
            </w:pPr>
            <w:r w:rsidRPr="008A565F">
              <w:rPr>
                <w:rStyle w:val="InitialStyle"/>
                <w:lang w:val="en-IE"/>
              </w:rPr>
              <w:t xml:space="preserve">•  Presence of existing underground and overground utility services that may affect survey, design and construction activities. </w:t>
            </w:r>
          </w:p>
          <w:p w14:paraId="26D8CED7" w14:textId="77777777" w:rsidR="008A565F" w:rsidRPr="008A565F" w:rsidRDefault="008A565F" w:rsidP="008A565F">
            <w:pPr>
              <w:pStyle w:val="DefaultText"/>
              <w:rPr>
                <w:rStyle w:val="InitialStyle"/>
                <w:lang w:val="en-IE"/>
              </w:rPr>
            </w:pPr>
            <w:r w:rsidRPr="008A565F">
              <w:rPr>
                <w:rStyle w:val="InitialStyle"/>
                <w:lang w:val="en-IE"/>
              </w:rPr>
              <w:t xml:space="preserve">•  Works in proximity to public roads, footpaths, residential properties and other publicly accessible areas, requiring management of public and traffic safety. </w:t>
            </w:r>
          </w:p>
          <w:p w14:paraId="6683DB5B" w14:textId="77777777" w:rsidR="008A565F" w:rsidRPr="008A565F" w:rsidRDefault="008A565F" w:rsidP="008A565F">
            <w:pPr>
              <w:pStyle w:val="DefaultText"/>
              <w:rPr>
                <w:rStyle w:val="InitialStyle"/>
                <w:lang w:val="en-IE"/>
              </w:rPr>
            </w:pPr>
            <w:r w:rsidRPr="008A565F">
              <w:rPr>
                <w:rStyle w:val="InitialStyle"/>
                <w:lang w:val="en-IE"/>
              </w:rPr>
              <w:t xml:space="preserve">•  Potential for unauthorised access to culvert entrances, river screening infrastructure and maintenance access points. </w:t>
            </w:r>
          </w:p>
          <w:p w14:paraId="3A07E3B1" w14:textId="6B83164F" w:rsidR="006640AD" w:rsidRPr="00D0508D" w:rsidRDefault="008A565F" w:rsidP="008A565F">
            <w:pPr>
              <w:pStyle w:val="DefaultText"/>
              <w:tabs>
                <w:tab w:val="left" w:pos="1204"/>
              </w:tabs>
              <w:jc w:val="both"/>
              <w:rPr>
                <w:rStyle w:val="InitialStyle"/>
                <w:rFonts w:ascii="Calibri" w:hAnsi="Calibri" w:cs="Calibri"/>
                <w:sz w:val="22"/>
                <w:szCs w:val="22"/>
                <w:lang w:val="en-IE"/>
              </w:rPr>
            </w:pPr>
            <w:r w:rsidRPr="008A565F">
              <w:rPr>
                <w:rStyle w:val="InitialStyle"/>
                <w:lang w:val="en-IE"/>
              </w:rPr>
              <w:t xml:space="preserve">•  Health and safety risks associated with working near water, including slips, trips, falls and drowning hazards. </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0C91A716"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Pr="00D0508D">
        <w:rPr>
          <w:rFonts w:asciiTheme="minorHAnsi" w:hAnsiTheme="minorHAnsi" w:cstheme="minorHAnsi"/>
          <w:i/>
          <w:noProof/>
          <w:sz w:val="22"/>
          <w:szCs w:val="22"/>
          <w:lang w:val="en-IE"/>
        </w:rPr>
        <w:t>CA Note: in the table below confirm which of the criteria are applicable by choosing from the options available under the column titled 'Applicable'.  State the manner in which the criterion should be answered in the column titled 'Response'.</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Select the type of evaluation from the column titled 'Evaluation' or N/A where the criterion is not applicable.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5A1354C9"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07969565"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63918E62"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24083062"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2C89814F"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53C3CE79"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7C5CB26"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561FDF9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425A0CA3"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09F4E7C4"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29FF850C"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71158829"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6DC4C16B"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32E23022"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5A5EF10D"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7ECC8943"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lastRenderedPageBreak/>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26486758"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29854148"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6DFA2F6B"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31FA182E"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noProof/>
          <w:sz w:val="22"/>
          <w:szCs w:val="22"/>
          <w:lang w:val="en-IE"/>
        </w:rPr>
        <w:t>.</w:t>
      </w:r>
      <w:r w:rsidRPr="00D028CA">
        <w:rPr>
          <w:rFonts w:ascii="Calibri" w:hAnsi="Calibri" w:cs="Calibri"/>
          <w:sz w:val="22"/>
          <w:szCs w:val="22"/>
          <w:lang w:val="en-IE"/>
        </w:rPr>
        <w:fldChar w:fldCharType="end"/>
      </w:r>
      <w:bookmarkEnd w:id="13"/>
    </w:p>
    <w:p w14:paraId="645EB76E" w14:textId="627E5D5F"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006DBF52"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2"/>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6FCAE0C1"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42034E">
        <w:rPr>
          <w:rFonts w:ascii="Calibri" w:hAnsi="Calibri" w:cs="Calibri"/>
          <w:i/>
          <w:color w:val="000000"/>
          <w:sz w:val="22"/>
          <w:szCs w:val="22"/>
          <w:lang w:val="en-IE"/>
        </w:rPr>
        <w:t> </w:t>
      </w:r>
      <w:r w:rsidR="0042034E">
        <w:rPr>
          <w:rFonts w:ascii="Calibri" w:hAnsi="Calibri" w:cs="Calibri"/>
          <w:i/>
          <w:color w:val="000000"/>
          <w:sz w:val="22"/>
          <w:szCs w:val="22"/>
          <w:lang w:val="en-IE"/>
        </w:rPr>
        <w:t> </w:t>
      </w:r>
      <w:r w:rsidR="0042034E">
        <w:rPr>
          <w:rFonts w:ascii="Calibri" w:hAnsi="Calibri" w:cs="Calibri"/>
          <w:i/>
          <w:color w:val="000000"/>
          <w:sz w:val="22"/>
          <w:szCs w:val="22"/>
          <w:lang w:val="en-IE"/>
        </w:rPr>
        <w:t> </w:t>
      </w:r>
      <w:r w:rsidR="0042034E">
        <w:rPr>
          <w:rFonts w:ascii="Calibri" w:hAnsi="Calibri" w:cs="Calibri"/>
          <w:i/>
          <w:color w:val="000000"/>
          <w:sz w:val="22"/>
          <w:szCs w:val="22"/>
          <w:lang w:val="en-IE"/>
        </w:rPr>
        <w:t> </w:t>
      </w:r>
      <w:r w:rsidR="0042034E">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3"/>
        <w:gridCol w:w="2674"/>
        <w:gridCol w:w="1801"/>
        <w:gridCol w:w="2076"/>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084B26D5"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result w:val="1"/>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43D3443"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result w:val="1"/>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0FE3E980"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42034E" w:rsidRPr="0042034E">
              <w:rPr>
                <w:rStyle w:val="InitialStyle"/>
                <w:lang w:val="en-IE"/>
              </w:rPr>
              <w:t>Consultant Engineering Services for Proposed River Screening Infrastructure</w:t>
            </w:r>
            <w:r w:rsidRPr="00D028CA">
              <w:rPr>
                <w:rStyle w:val="InitialStyle"/>
                <w:rFonts w:ascii="Calibri" w:hAnsi="Calibri" w:cs="Calibri"/>
                <w:b/>
                <w:sz w:val="22"/>
                <w:szCs w:val="22"/>
                <w:lang w:val="en-IE"/>
              </w:rPr>
              <w:fldChar w:fldCharType="end"/>
            </w:r>
          </w:p>
        </w:tc>
        <w:tc>
          <w:tcPr>
            <w:tcW w:w="3013" w:type="dxa"/>
          </w:tcPr>
          <w:p w14:paraId="121527AA" w14:textId="03BD3F00"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42034E">
              <w:rPr>
                <w:rStyle w:val="InitialStyle"/>
              </w:rPr>
              <w:t>€100,000.00</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54F1EFF9"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42034E">
              <w:rPr>
                <w:rStyle w:val="InitialStyle"/>
              </w:rPr>
              <w:t>€100,000.00</w:t>
            </w:r>
            <w:r w:rsidRPr="00D028CA">
              <w:rPr>
                <w:rStyle w:val="InitialStyle"/>
                <w:rFonts w:ascii="Calibri" w:hAnsi="Calibri" w:cs="Calibri"/>
                <w:b/>
                <w:sz w:val="22"/>
                <w:szCs w:val="22"/>
                <w:lang w:val="en-IE"/>
              </w:rPr>
              <w:fldChar w:fldCharType="end"/>
            </w:r>
          </w:p>
        </w:tc>
        <w:tc>
          <w:tcPr>
            <w:tcW w:w="2126" w:type="dxa"/>
          </w:tcPr>
          <w:p w14:paraId="2446D6A9" w14:textId="3C665FFC"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42034E">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688CBBF0"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42034E">
        <w:rPr>
          <w:rFonts w:ascii="Calibri" w:hAnsi="Calibri" w:cs="Calibri"/>
          <w:i/>
          <w:sz w:val="22"/>
          <w:szCs w:val="22"/>
          <w:lang w:val="en-IE"/>
        </w:rPr>
        <w:t> </w:t>
      </w:r>
      <w:r w:rsidR="0042034E">
        <w:rPr>
          <w:rFonts w:ascii="Calibri" w:hAnsi="Calibri" w:cs="Calibri"/>
          <w:i/>
          <w:sz w:val="22"/>
          <w:szCs w:val="22"/>
          <w:lang w:val="en-IE"/>
        </w:rPr>
        <w:t> </w:t>
      </w:r>
      <w:r w:rsidR="0042034E">
        <w:rPr>
          <w:rFonts w:ascii="Calibri" w:hAnsi="Calibri" w:cs="Calibri"/>
          <w:i/>
          <w:sz w:val="22"/>
          <w:szCs w:val="22"/>
          <w:lang w:val="en-IE"/>
        </w:rPr>
        <w:t> </w:t>
      </w:r>
      <w:r w:rsidR="0042034E">
        <w:rPr>
          <w:rFonts w:ascii="Calibri" w:hAnsi="Calibri" w:cs="Calibri"/>
          <w:i/>
          <w:sz w:val="22"/>
          <w:szCs w:val="22"/>
          <w:lang w:val="en-IE"/>
        </w:rPr>
        <w:t> </w:t>
      </w:r>
      <w:r w:rsidR="0042034E">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7D2BFA55"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42034E">
        <w:rPr>
          <w:rFonts w:ascii="Calibri" w:hAnsi="Calibri" w:cs="Calibri"/>
          <w:sz w:val="22"/>
          <w:szCs w:val="22"/>
          <w:lang w:val="en-IE"/>
        </w:rPr>
        <w:t> </w:t>
      </w:r>
      <w:r w:rsidR="0042034E">
        <w:rPr>
          <w:rFonts w:ascii="Calibri" w:hAnsi="Calibri" w:cs="Calibri"/>
          <w:sz w:val="22"/>
          <w:szCs w:val="22"/>
          <w:lang w:val="en-IE"/>
        </w:rPr>
        <w:t> </w:t>
      </w:r>
      <w:r w:rsidR="0042034E">
        <w:rPr>
          <w:rFonts w:ascii="Calibri" w:hAnsi="Calibri" w:cs="Calibri"/>
          <w:sz w:val="22"/>
          <w:szCs w:val="22"/>
          <w:lang w:val="en-IE"/>
        </w:rPr>
        <w:t> </w:t>
      </w:r>
      <w:r w:rsidR="0042034E">
        <w:rPr>
          <w:rFonts w:ascii="Calibri" w:hAnsi="Calibri" w:cs="Calibri"/>
          <w:sz w:val="22"/>
          <w:szCs w:val="22"/>
          <w:lang w:val="en-IE"/>
        </w:rPr>
        <w:t> </w:t>
      </w:r>
      <w:r w:rsidR="0042034E">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26ED1FE5"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42034E">
        <w:rPr>
          <w:rFonts w:ascii="Calibri" w:hAnsi="Calibri" w:cs="Calibri"/>
          <w:sz w:val="22"/>
          <w:szCs w:val="22"/>
          <w:lang w:val="en-IE"/>
        </w:rPr>
        <w:t> </w:t>
      </w:r>
      <w:r w:rsidR="0042034E">
        <w:rPr>
          <w:rFonts w:ascii="Calibri" w:hAnsi="Calibri" w:cs="Calibri"/>
          <w:sz w:val="22"/>
          <w:szCs w:val="22"/>
          <w:lang w:val="en-IE"/>
        </w:rPr>
        <w:t> </w:t>
      </w:r>
      <w:r w:rsidR="0042034E">
        <w:rPr>
          <w:rFonts w:ascii="Calibri" w:hAnsi="Calibri" w:cs="Calibri"/>
          <w:sz w:val="22"/>
          <w:szCs w:val="22"/>
          <w:lang w:val="en-IE"/>
        </w:rPr>
        <w:t> </w:t>
      </w:r>
      <w:r w:rsidR="0042034E">
        <w:rPr>
          <w:rFonts w:ascii="Calibri" w:hAnsi="Calibri" w:cs="Calibri"/>
          <w:sz w:val="22"/>
          <w:szCs w:val="22"/>
          <w:lang w:val="en-IE"/>
        </w:rPr>
        <w:t> </w:t>
      </w:r>
      <w:r w:rsidR="0042034E">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37A0F442"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5F6AE752"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516A8223"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42034E">
        <w:rPr>
          <w:rFonts w:asciiTheme="minorHAnsi" w:hAnsiTheme="minorHAnsi" w:cstheme="minorHAnsi"/>
          <w:i/>
          <w:color w:val="000000"/>
          <w:sz w:val="22"/>
          <w:szCs w:val="22"/>
          <w:lang w:val="en-IE"/>
        </w:rPr>
        <w:t> </w:t>
      </w:r>
      <w:r w:rsidR="0042034E">
        <w:rPr>
          <w:rFonts w:asciiTheme="minorHAnsi" w:hAnsiTheme="minorHAnsi" w:cstheme="minorHAnsi"/>
          <w:i/>
          <w:color w:val="000000"/>
          <w:sz w:val="22"/>
          <w:szCs w:val="22"/>
          <w:lang w:val="en-IE"/>
        </w:rPr>
        <w:t> </w:t>
      </w:r>
      <w:r w:rsidR="0042034E">
        <w:rPr>
          <w:rFonts w:asciiTheme="minorHAnsi" w:hAnsiTheme="minorHAnsi" w:cstheme="minorHAnsi"/>
          <w:i/>
          <w:color w:val="000000"/>
          <w:sz w:val="22"/>
          <w:szCs w:val="22"/>
          <w:lang w:val="en-IE"/>
        </w:rPr>
        <w:t> </w:t>
      </w:r>
      <w:r w:rsidR="0042034E">
        <w:rPr>
          <w:rFonts w:asciiTheme="minorHAnsi" w:hAnsiTheme="minorHAnsi" w:cstheme="minorHAnsi"/>
          <w:i/>
          <w:color w:val="000000"/>
          <w:sz w:val="22"/>
          <w:szCs w:val="22"/>
          <w:lang w:val="en-IE"/>
        </w:rPr>
        <w:t> </w:t>
      </w:r>
      <w:r w:rsidR="0042034E">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7777777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balcance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14E910E6"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42034E">
        <w:rPr>
          <w:rFonts w:asciiTheme="minorHAnsi" w:hAnsiTheme="minorHAnsi" w:cstheme="minorHAnsi"/>
          <w:sz w:val="22"/>
          <w:szCs w:val="22"/>
          <w:lang w:val="en-IE"/>
        </w:rPr>
        <w:t> </w:t>
      </w:r>
      <w:r w:rsidR="0042034E">
        <w:rPr>
          <w:rFonts w:asciiTheme="minorHAnsi" w:hAnsiTheme="minorHAnsi" w:cstheme="minorHAnsi"/>
          <w:sz w:val="22"/>
          <w:szCs w:val="22"/>
          <w:lang w:val="en-IE"/>
        </w:rPr>
        <w:t> </w:t>
      </w:r>
      <w:r w:rsidR="0042034E">
        <w:rPr>
          <w:rFonts w:asciiTheme="minorHAnsi" w:hAnsiTheme="minorHAnsi" w:cstheme="minorHAnsi"/>
          <w:sz w:val="22"/>
          <w:szCs w:val="22"/>
          <w:lang w:val="en-IE"/>
        </w:rPr>
        <w:t> </w:t>
      </w:r>
      <w:r w:rsidR="0042034E">
        <w:rPr>
          <w:rFonts w:asciiTheme="minorHAnsi" w:hAnsiTheme="minorHAnsi" w:cstheme="minorHAnsi"/>
          <w:sz w:val="22"/>
          <w:szCs w:val="22"/>
          <w:lang w:val="en-IE"/>
        </w:rPr>
        <w:t> </w:t>
      </w:r>
      <w:r w:rsidR="0042034E">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6962BC6D"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42034E">
        <w:rPr>
          <w:rFonts w:asciiTheme="minorHAnsi" w:hAnsiTheme="minorHAnsi" w:cstheme="minorHAnsi"/>
          <w:sz w:val="22"/>
          <w:szCs w:val="22"/>
          <w:lang w:val="en-IE"/>
        </w:rPr>
        <w:t> </w:t>
      </w:r>
      <w:r w:rsidR="0042034E">
        <w:rPr>
          <w:rFonts w:asciiTheme="minorHAnsi" w:hAnsiTheme="minorHAnsi" w:cstheme="minorHAnsi"/>
          <w:sz w:val="22"/>
          <w:szCs w:val="22"/>
          <w:lang w:val="en-IE"/>
        </w:rPr>
        <w:t> </w:t>
      </w:r>
      <w:r w:rsidR="0042034E">
        <w:rPr>
          <w:rFonts w:asciiTheme="minorHAnsi" w:hAnsiTheme="minorHAnsi" w:cstheme="minorHAnsi"/>
          <w:sz w:val="22"/>
          <w:szCs w:val="22"/>
          <w:lang w:val="en-IE"/>
        </w:rPr>
        <w:t> </w:t>
      </w:r>
      <w:r w:rsidR="0042034E">
        <w:rPr>
          <w:rFonts w:asciiTheme="minorHAnsi" w:hAnsiTheme="minorHAnsi" w:cstheme="minorHAnsi"/>
          <w:sz w:val="22"/>
          <w:szCs w:val="22"/>
          <w:lang w:val="en-IE"/>
        </w:rPr>
        <w:t> </w:t>
      </w:r>
      <w:r w:rsidR="0042034E">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3561770D"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4A5403AA"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6E2EC0E4"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42034E">
        <w:rPr>
          <w:rFonts w:asciiTheme="minorHAnsi" w:hAnsiTheme="minorHAnsi" w:cstheme="minorHAnsi"/>
          <w:i/>
          <w:sz w:val="22"/>
          <w:szCs w:val="22"/>
          <w:lang w:val="en-IE"/>
        </w:rPr>
        <w:t> </w:t>
      </w:r>
      <w:r w:rsidR="0042034E">
        <w:rPr>
          <w:rFonts w:asciiTheme="minorHAnsi" w:hAnsiTheme="minorHAnsi" w:cstheme="minorHAnsi"/>
          <w:i/>
          <w:sz w:val="22"/>
          <w:szCs w:val="22"/>
          <w:lang w:val="en-IE"/>
        </w:rPr>
        <w:t> </w:t>
      </w:r>
      <w:r w:rsidR="0042034E">
        <w:rPr>
          <w:rFonts w:asciiTheme="minorHAnsi" w:hAnsiTheme="minorHAnsi" w:cstheme="minorHAnsi"/>
          <w:i/>
          <w:sz w:val="22"/>
          <w:szCs w:val="22"/>
          <w:lang w:val="en-IE"/>
        </w:rPr>
        <w:t> </w:t>
      </w:r>
      <w:r w:rsidR="0042034E">
        <w:rPr>
          <w:rFonts w:asciiTheme="minorHAnsi" w:hAnsiTheme="minorHAnsi" w:cstheme="minorHAnsi"/>
          <w:i/>
          <w:sz w:val="22"/>
          <w:szCs w:val="22"/>
          <w:lang w:val="en-IE"/>
        </w:rPr>
        <w:t> </w:t>
      </w:r>
      <w:r w:rsidR="0042034E">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624EB5">
        <w:rPr>
          <w:rFonts w:asciiTheme="minorHAnsi" w:hAnsiTheme="minorHAnsi" w:cstheme="minorHAnsi"/>
          <w:i/>
          <w:sz w:val="22"/>
          <w:szCs w:val="22"/>
          <w:lang w:val="en-IE"/>
        </w:rPr>
        <w:t> </w:t>
      </w:r>
      <w:r w:rsidR="00624EB5">
        <w:rPr>
          <w:rFonts w:asciiTheme="minorHAnsi" w:hAnsiTheme="minorHAnsi" w:cstheme="minorHAnsi"/>
          <w:i/>
          <w:sz w:val="22"/>
          <w:szCs w:val="22"/>
          <w:lang w:val="en-IE"/>
        </w:rPr>
        <w:t> </w:t>
      </w:r>
      <w:r w:rsidR="00624EB5">
        <w:rPr>
          <w:rFonts w:asciiTheme="minorHAnsi" w:hAnsiTheme="minorHAnsi" w:cstheme="minorHAnsi"/>
          <w:i/>
          <w:sz w:val="22"/>
          <w:szCs w:val="22"/>
          <w:lang w:val="en-IE"/>
        </w:rPr>
        <w:t> </w:t>
      </w:r>
      <w:r w:rsidR="00624EB5">
        <w:rPr>
          <w:rFonts w:asciiTheme="minorHAnsi" w:hAnsiTheme="minorHAnsi" w:cstheme="minorHAnsi"/>
          <w:i/>
          <w:sz w:val="22"/>
          <w:szCs w:val="22"/>
          <w:lang w:val="en-IE"/>
        </w:rPr>
        <w:t> </w:t>
      </w:r>
      <w:r w:rsidR="00624EB5">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3E754CC7"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624EB5">
        <w:rPr>
          <w:rFonts w:asciiTheme="minorHAnsi" w:hAnsiTheme="minorHAnsi" w:cstheme="minorHAnsi"/>
          <w:i/>
          <w:sz w:val="22"/>
          <w:szCs w:val="22"/>
          <w:lang w:val="en-IE"/>
        </w:rPr>
        <w:t> </w:t>
      </w:r>
      <w:r w:rsidR="00624EB5">
        <w:rPr>
          <w:rFonts w:asciiTheme="minorHAnsi" w:hAnsiTheme="minorHAnsi" w:cstheme="minorHAnsi"/>
          <w:i/>
          <w:sz w:val="22"/>
          <w:szCs w:val="22"/>
          <w:lang w:val="en-IE"/>
        </w:rPr>
        <w:t> </w:t>
      </w:r>
      <w:r w:rsidR="00624EB5">
        <w:rPr>
          <w:rFonts w:asciiTheme="minorHAnsi" w:hAnsiTheme="minorHAnsi" w:cstheme="minorHAnsi"/>
          <w:i/>
          <w:sz w:val="22"/>
          <w:szCs w:val="22"/>
          <w:lang w:val="en-IE"/>
        </w:rPr>
        <w:t> </w:t>
      </w:r>
      <w:r w:rsidR="00624EB5">
        <w:rPr>
          <w:rFonts w:asciiTheme="minorHAnsi" w:hAnsiTheme="minorHAnsi" w:cstheme="minorHAnsi"/>
          <w:i/>
          <w:sz w:val="22"/>
          <w:szCs w:val="22"/>
          <w:lang w:val="en-IE"/>
        </w:rPr>
        <w:t> </w:t>
      </w:r>
      <w:r w:rsidR="00624EB5">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2834DC2B"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lastRenderedPageBreak/>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624EB5">
        <w:rPr>
          <w:rFonts w:asciiTheme="minorHAnsi" w:hAnsiTheme="minorHAnsi" w:cstheme="minorHAnsi"/>
          <w:i/>
          <w:sz w:val="22"/>
          <w:szCs w:val="22"/>
          <w:lang w:val="en-IE"/>
        </w:rPr>
        <w:t> </w:t>
      </w:r>
      <w:r w:rsidR="00624EB5">
        <w:rPr>
          <w:rFonts w:asciiTheme="minorHAnsi" w:hAnsiTheme="minorHAnsi" w:cstheme="minorHAnsi"/>
          <w:i/>
          <w:sz w:val="22"/>
          <w:szCs w:val="22"/>
          <w:lang w:val="en-IE"/>
        </w:rPr>
        <w:t> </w:t>
      </w:r>
      <w:r w:rsidR="00624EB5">
        <w:rPr>
          <w:rFonts w:asciiTheme="minorHAnsi" w:hAnsiTheme="minorHAnsi" w:cstheme="minorHAnsi"/>
          <w:i/>
          <w:sz w:val="22"/>
          <w:szCs w:val="22"/>
          <w:lang w:val="en-IE"/>
        </w:rPr>
        <w:t> </w:t>
      </w:r>
      <w:r w:rsidR="00624EB5">
        <w:rPr>
          <w:rFonts w:asciiTheme="minorHAnsi" w:hAnsiTheme="minorHAnsi" w:cstheme="minorHAnsi"/>
          <w:i/>
          <w:sz w:val="22"/>
          <w:szCs w:val="22"/>
          <w:lang w:val="en-IE"/>
        </w:rPr>
        <w:t> </w:t>
      </w:r>
      <w:r w:rsidR="00624EB5">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093B2689"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2A18DFAC"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624EB5">
        <w:rPr>
          <w:rFonts w:asciiTheme="minorHAnsi" w:hAnsiTheme="minorHAnsi" w:cstheme="minorHAnsi"/>
          <w:i/>
          <w:sz w:val="22"/>
          <w:szCs w:val="22"/>
          <w:lang w:val="en-IE"/>
        </w:rPr>
        <w:t> </w:t>
      </w:r>
      <w:r w:rsidR="00624EB5">
        <w:rPr>
          <w:rFonts w:asciiTheme="minorHAnsi" w:hAnsiTheme="minorHAnsi" w:cstheme="minorHAnsi"/>
          <w:i/>
          <w:sz w:val="22"/>
          <w:szCs w:val="22"/>
          <w:lang w:val="en-IE"/>
        </w:rPr>
        <w:t> </w:t>
      </w:r>
      <w:r w:rsidR="00624EB5">
        <w:rPr>
          <w:rFonts w:asciiTheme="minorHAnsi" w:hAnsiTheme="minorHAnsi" w:cstheme="minorHAnsi"/>
          <w:i/>
          <w:sz w:val="22"/>
          <w:szCs w:val="22"/>
          <w:lang w:val="en-IE"/>
        </w:rPr>
        <w:t> </w:t>
      </w:r>
      <w:r w:rsidR="00624EB5">
        <w:rPr>
          <w:rFonts w:asciiTheme="minorHAnsi" w:hAnsiTheme="minorHAnsi" w:cstheme="minorHAnsi"/>
          <w:i/>
          <w:sz w:val="22"/>
          <w:szCs w:val="22"/>
          <w:lang w:val="en-IE"/>
        </w:rPr>
        <w:t> </w:t>
      </w:r>
      <w:r w:rsidR="00624EB5">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7BCCBE32"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1A78B9A0"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6D8D82D4"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A565F">
        <w:rPr>
          <w:rFonts w:asciiTheme="minorHAnsi" w:hAnsiTheme="minorHAnsi" w:cstheme="minorHAnsi"/>
          <w:i/>
          <w:sz w:val="22"/>
          <w:szCs w:val="22"/>
          <w:lang w:val="en-IE"/>
        </w:rPr>
        <w:t> </w:t>
      </w:r>
      <w:r w:rsidR="008A565F">
        <w:rPr>
          <w:rFonts w:asciiTheme="minorHAnsi" w:hAnsiTheme="minorHAnsi" w:cstheme="minorHAnsi"/>
          <w:i/>
          <w:sz w:val="22"/>
          <w:szCs w:val="22"/>
          <w:lang w:val="en-IE"/>
        </w:rPr>
        <w:t> </w:t>
      </w:r>
      <w:r w:rsidR="008A565F">
        <w:rPr>
          <w:rFonts w:asciiTheme="minorHAnsi" w:hAnsiTheme="minorHAnsi" w:cstheme="minorHAnsi"/>
          <w:i/>
          <w:sz w:val="22"/>
          <w:szCs w:val="22"/>
          <w:lang w:val="en-IE"/>
        </w:rPr>
        <w:t> </w:t>
      </w:r>
      <w:r w:rsidR="008A565F">
        <w:rPr>
          <w:rFonts w:asciiTheme="minorHAnsi" w:hAnsiTheme="minorHAnsi" w:cstheme="minorHAnsi"/>
          <w:i/>
          <w:sz w:val="22"/>
          <w:szCs w:val="22"/>
          <w:lang w:val="en-IE"/>
        </w:rPr>
        <w:t> </w:t>
      </w:r>
      <w:r w:rsidR="008A565F">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1121C9B8"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07"/>
        <w:gridCol w:w="2331"/>
        <w:gridCol w:w="2172"/>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204614CD"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24EB5">
              <w:t>1,000,000.00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592DAE46"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24EB5">
              <w:t>€1,250,000.00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79DDC117"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13"/>
        <w:gridCol w:w="2334"/>
        <w:gridCol w:w="2163"/>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0A92D7B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24EB5">
              <w:t>PSDP</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3AA92B4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24EB5">
              <w:t>€1,000,000.00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40F3668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24EB5">
              <w:t>€1,250,000.00</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3F205D1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45E9CD0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53C0AEA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4CAECD1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38C994E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604AD05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6B36AAF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1FE44D9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322EAE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4D87F68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46EC84F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2F9B8BF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F6B764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620CEDC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6B66755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64811C99"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694BFE64"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6DC4EED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00624EB5">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1E65B1BC"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4F44B0">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5BDD852A"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07CCCBCA"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24EB5">
              <w:t>13,000,000.00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56B2C2CC"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lastRenderedPageBreak/>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3730B8A5"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7E2F975A" w14:textId="77777777" w:rsidR="00F470D5" w:rsidRPr="00F470D5" w:rsidRDefault="005129E9" w:rsidP="00F470D5">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470D5" w:rsidRPr="00F470D5">
        <w:rPr>
          <w:lang w:val="en-IE"/>
        </w:rPr>
        <w:t xml:space="preserve">Consultant Team must include suitably qualified and experienced personnel with demonstrable expertise in: </w:t>
      </w:r>
    </w:p>
    <w:p w14:paraId="02CE5B59" w14:textId="77777777" w:rsidR="00F470D5" w:rsidRPr="00F470D5" w:rsidRDefault="00F470D5" w:rsidP="00F470D5">
      <w:pPr>
        <w:pStyle w:val="DefaultText"/>
        <w:rPr>
          <w:lang w:val="en-IE"/>
        </w:rPr>
      </w:pPr>
      <w:r w:rsidRPr="00F470D5">
        <w:rPr>
          <w:lang w:val="en-IE"/>
        </w:rPr>
        <w:t>•</w:t>
      </w:r>
      <w:r w:rsidRPr="00F470D5">
        <w:rPr>
          <w:lang w:val="en-IE"/>
        </w:rPr>
        <w:tab/>
        <w:t xml:space="preserve">Civil Engineering </w:t>
      </w:r>
    </w:p>
    <w:p w14:paraId="41931E5A" w14:textId="77777777" w:rsidR="00F470D5" w:rsidRPr="00F470D5" w:rsidRDefault="00F470D5" w:rsidP="00F470D5">
      <w:pPr>
        <w:pStyle w:val="DefaultText"/>
        <w:rPr>
          <w:lang w:val="en-IE"/>
        </w:rPr>
      </w:pPr>
      <w:r w:rsidRPr="00F470D5">
        <w:rPr>
          <w:lang w:val="en-IE"/>
        </w:rPr>
        <w:t>•</w:t>
      </w:r>
      <w:r w:rsidRPr="00F470D5">
        <w:rPr>
          <w:lang w:val="en-IE"/>
        </w:rPr>
        <w:tab/>
        <w:t>Topographical Surveys</w:t>
      </w:r>
    </w:p>
    <w:p w14:paraId="4400454E" w14:textId="77777777" w:rsidR="00F470D5" w:rsidRPr="00F470D5" w:rsidRDefault="00F470D5" w:rsidP="00F470D5">
      <w:pPr>
        <w:pStyle w:val="DefaultText"/>
        <w:rPr>
          <w:lang w:val="en-IE"/>
        </w:rPr>
      </w:pPr>
      <w:r w:rsidRPr="00F470D5">
        <w:rPr>
          <w:lang w:val="en-IE"/>
        </w:rPr>
        <w:t>•</w:t>
      </w:r>
      <w:r w:rsidRPr="00F470D5">
        <w:rPr>
          <w:lang w:val="en-IE"/>
        </w:rPr>
        <w:tab/>
        <w:t>Environmental Assessment</w:t>
      </w:r>
    </w:p>
    <w:p w14:paraId="596F8D50" w14:textId="77777777" w:rsidR="00F470D5" w:rsidRPr="00F470D5" w:rsidRDefault="00F470D5" w:rsidP="00F470D5">
      <w:pPr>
        <w:pStyle w:val="DefaultText"/>
        <w:rPr>
          <w:lang w:val="en-IE"/>
        </w:rPr>
      </w:pPr>
      <w:r w:rsidRPr="00F470D5">
        <w:rPr>
          <w:lang w:val="en-IE"/>
        </w:rPr>
        <w:t>•</w:t>
      </w:r>
      <w:r w:rsidRPr="00F470D5">
        <w:rPr>
          <w:lang w:val="en-IE"/>
        </w:rPr>
        <w:tab/>
        <w:t xml:space="preserve">Drainage and Flood Risk </w:t>
      </w:r>
    </w:p>
    <w:p w14:paraId="278D16F2" w14:textId="77777777" w:rsidR="00F470D5" w:rsidRPr="00F470D5" w:rsidRDefault="00F470D5" w:rsidP="00F470D5">
      <w:pPr>
        <w:pStyle w:val="DefaultText"/>
        <w:rPr>
          <w:lang w:val="en-IE"/>
        </w:rPr>
      </w:pPr>
      <w:r w:rsidRPr="00F470D5">
        <w:rPr>
          <w:lang w:val="en-IE"/>
        </w:rPr>
        <w:t>•</w:t>
      </w:r>
      <w:r w:rsidRPr="00F470D5">
        <w:rPr>
          <w:lang w:val="en-IE"/>
        </w:rPr>
        <w:tab/>
        <w:t>GIS and Mapping</w:t>
      </w:r>
    </w:p>
    <w:p w14:paraId="6AB6166E" w14:textId="77777777" w:rsidR="00F470D5" w:rsidRPr="00F470D5" w:rsidRDefault="00F470D5" w:rsidP="00F470D5">
      <w:pPr>
        <w:pStyle w:val="DefaultText"/>
        <w:rPr>
          <w:lang w:val="en-IE"/>
        </w:rPr>
      </w:pPr>
      <w:r w:rsidRPr="00F470D5">
        <w:rPr>
          <w:lang w:val="en-IE"/>
        </w:rPr>
        <w:t>•</w:t>
      </w:r>
      <w:r w:rsidRPr="00F470D5">
        <w:rPr>
          <w:lang w:val="en-IE"/>
        </w:rPr>
        <w:tab/>
        <w:t xml:space="preserve">Stakeholder Engagement </w:t>
      </w:r>
    </w:p>
    <w:p w14:paraId="668775F7" w14:textId="77777777" w:rsidR="00F470D5" w:rsidRPr="00F470D5" w:rsidRDefault="00F470D5" w:rsidP="00F470D5">
      <w:pPr>
        <w:pStyle w:val="DefaultText"/>
        <w:rPr>
          <w:lang w:val="en-IE"/>
        </w:rPr>
      </w:pPr>
      <w:r w:rsidRPr="00F470D5">
        <w:rPr>
          <w:lang w:val="en-IE"/>
        </w:rPr>
        <w:t>•</w:t>
      </w:r>
      <w:r w:rsidRPr="00F470D5">
        <w:rPr>
          <w:lang w:val="en-IE"/>
        </w:rPr>
        <w:tab/>
        <w:t xml:space="preserve">Cost Estimation </w:t>
      </w:r>
    </w:p>
    <w:p w14:paraId="2D4A1463" w14:textId="75C5762B" w:rsidR="006640AD" w:rsidRPr="008370D7" w:rsidRDefault="00F470D5" w:rsidP="00F470D5">
      <w:pPr>
        <w:pStyle w:val="DefaultText"/>
        <w:tabs>
          <w:tab w:val="right" w:pos="5372"/>
          <w:tab w:val="right" w:pos="7020"/>
        </w:tabs>
        <w:spacing w:after="120"/>
        <w:jc w:val="both"/>
        <w:rPr>
          <w:rFonts w:asciiTheme="minorHAnsi" w:hAnsiTheme="minorHAnsi" w:cstheme="minorHAnsi"/>
          <w:sz w:val="22"/>
          <w:szCs w:val="22"/>
          <w:lang w:val="en-IE"/>
        </w:rPr>
      </w:pPr>
      <w:r w:rsidRPr="00F470D5">
        <w:rPr>
          <w:lang w:val="en-IE"/>
        </w:rPr>
        <w:lastRenderedPageBreak/>
        <w:t>•</w:t>
      </w:r>
      <w:r w:rsidRPr="00F470D5">
        <w:rPr>
          <w:lang w:val="en-IE"/>
        </w:rPr>
        <w:tab/>
        <w:t>Tender Documentation Preparation</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7DAFE403"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1646C54E"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342330" w:rsidRPr="008370D7">
        <w:rPr>
          <w:rFonts w:asciiTheme="minorHAnsi" w:hAnsiTheme="minorHAnsi" w:cstheme="minorHAnsi"/>
          <w:noProof/>
          <w:sz w:val="22"/>
          <w:szCs w:val="22"/>
          <w:lang w:val="en-IE"/>
        </w:rPr>
        <w:t>.</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5DAB9B2B"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33EF4A31"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lastRenderedPageBreak/>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06FE9FB7" w14:textId="4BE89E95" w:rsidR="008815F3" w:rsidRPr="008815F3" w:rsidRDefault="00F9566E" w:rsidP="008815F3">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8815F3">
        <w:t>Th</w:t>
      </w:r>
      <w:r w:rsidR="008815F3" w:rsidRPr="008815F3">
        <w:rPr>
          <w:lang w:val="en-IE"/>
        </w:rPr>
        <w:t>e following key health and safety personnel in submissions:</w:t>
      </w:r>
    </w:p>
    <w:p w14:paraId="7141DDB5" w14:textId="77777777" w:rsidR="008815F3" w:rsidRPr="008815F3" w:rsidRDefault="008815F3" w:rsidP="008815F3">
      <w:pPr>
        <w:pStyle w:val="DefaultText"/>
        <w:rPr>
          <w:lang w:val="en-IE"/>
        </w:rPr>
      </w:pPr>
      <w:r w:rsidRPr="008815F3">
        <w:rPr>
          <w:lang w:val="en-IE"/>
        </w:rPr>
        <w:t>•</w:t>
      </w:r>
      <w:r w:rsidRPr="008815F3">
        <w:rPr>
          <w:lang w:val="en-IE"/>
        </w:rPr>
        <w:tab/>
        <w:t>Lead PSDP / Health &amp; Safety Coordinator</w:t>
      </w:r>
    </w:p>
    <w:p w14:paraId="06E36BBB" w14:textId="77777777" w:rsidR="008815F3" w:rsidRPr="008815F3" w:rsidRDefault="008815F3" w:rsidP="008815F3">
      <w:pPr>
        <w:pStyle w:val="DefaultText"/>
        <w:rPr>
          <w:lang w:val="en-IE"/>
        </w:rPr>
      </w:pPr>
      <w:r w:rsidRPr="008815F3">
        <w:rPr>
          <w:lang w:val="en-IE"/>
        </w:rPr>
        <w:t>•</w:t>
      </w:r>
      <w:r w:rsidRPr="008815F3">
        <w:rPr>
          <w:lang w:val="en-IE"/>
        </w:rPr>
        <w:tab/>
        <w:t>Chartered Engineer (Designer)</w:t>
      </w:r>
    </w:p>
    <w:p w14:paraId="5DA8ABE4" w14:textId="77777777" w:rsidR="008815F3" w:rsidRPr="008815F3" w:rsidRDefault="008815F3" w:rsidP="008815F3">
      <w:pPr>
        <w:pStyle w:val="DefaultText"/>
        <w:rPr>
          <w:lang w:val="en-IE"/>
        </w:rPr>
      </w:pPr>
      <w:r w:rsidRPr="008815F3">
        <w:rPr>
          <w:lang w:val="en-IE"/>
        </w:rPr>
        <w:t>•</w:t>
      </w:r>
      <w:r w:rsidRPr="008815F3">
        <w:rPr>
          <w:lang w:val="en-IE"/>
        </w:rPr>
        <w:tab/>
        <w:t>Health &amp; Safety Specialist with PSDP experience</w:t>
      </w:r>
    </w:p>
    <w:p w14:paraId="3CDC08E4" w14:textId="77777777" w:rsidR="008815F3" w:rsidRDefault="008815F3" w:rsidP="008815F3">
      <w:pPr>
        <w:pStyle w:val="DefaultText"/>
        <w:rPr>
          <w:lang w:val="en-IE"/>
        </w:rPr>
      </w:pPr>
      <w:r w:rsidRPr="008815F3">
        <w:rPr>
          <w:lang w:val="en-IE"/>
        </w:rPr>
        <w:t>•</w:t>
      </w:r>
      <w:r w:rsidRPr="008815F3">
        <w:rPr>
          <w:lang w:val="en-IE"/>
        </w:rPr>
        <w:tab/>
        <w:t>Personnel experienced in Designer Risk Assessments and Safety File preparation</w:t>
      </w:r>
    </w:p>
    <w:p w14:paraId="10B84EC2" w14:textId="183B7AA0" w:rsidR="00F9566E" w:rsidRPr="008370D7" w:rsidRDefault="008815F3" w:rsidP="008815F3">
      <w:pPr>
        <w:pStyle w:val="DefaultText"/>
        <w:rPr>
          <w:rFonts w:asciiTheme="minorHAnsi" w:hAnsiTheme="minorHAnsi" w:cstheme="minorHAnsi"/>
          <w:sz w:val="22"/>
          <w:szCs w:val="22"/>
          <w:lang w:val="en-IE"/>
        </w:rPr>
      </w:pPr>
      <w:r w:rsidRPr="008815F3">
        <w:rPr>
          <w:lang w:val="en-IE"/>
        </w:rPr>
        <w:tab/>
        <w:t>Personnel experienced in river, culvert, flood risk and maintenance safety assessments</w:t>
      </w:r>
      <w:r w:rsidR="00F9566E" w:rsidRPr="008370D7">
        <w:rPr>
          <w:rFonts w:asciiTheme="minorHAnsi" w:hAnsiTheme="minorHAnsi" w:cstheme="minorHAnsi"/>
          <w:i/>
          <w:noProof/>
          <w:sz w:val="22"/>
          <w:szCs w:val="22"/>
          <w:lang w:val="en-IE"/>
        </w:rPr>
        <w:t>.</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2A46393B"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815F3">
        <w:rPr>
          <w:rFonts w:asciiTheme="minorHAnsi" w:hAnsiTheme="minorHAnsi" w:cstheme="minorHAnsi"/>
          <w:sz w:val="22"/>
          <w:szCs w:val="22"/>
          <w:lang w:val="en-IE"/>
        </w:rPr>
        <w:t> </w:t>
      </w:r>
      <w:r w:rsidR="008815F3">
        <w:rPr>
          <w:rFonts w:asciiTheme="minorHAnsi" w:hAnsiTheme="minorHAnsi" w:cstheme="minorHAnsi"/>
          <w:sz w:val="22"/>
          <w:szCs w:val="22"/>
          <w:lang w:val="en-IE"/>
        </w:rPr>
        <w:t> </w:t>
      </w:r>
      <w:r w:rsidR="008815F3">
        <w:rPr>
          <w:rFonts w:asciiTheme="minorHAnsi" w:hAnsiTheme="minorHAnsi" w:cstheme="minorHAnsi"/>
          <w:sz w:val="22"/>
          <w:szCs w:val="22"/>
          <w:lang w:val="en-IE"/>
        </w:rPr>
        <w:t> </w:t>
      </w:r>
      <w:r w:rsidR="008815F3">
        <w:rPr>
          <w:rFonts w:asciiTheme="minorHAnsi" w:hAnsiTheme="minorHAnsi" w:cstheme="minorHAnsi"/>
          <w:sz w:val="22"/>
          <w:szCs w:val="22"/>
          <w:lang w:val="en-IE"/>
        </w:rPr>
        <w:t> </w:t>
      </w:r>
      <w:r w:rsidR="008815F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312B270F"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00624EB5">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A77527" w:rsidRPr="008370D7">
        <w:rPr>
          <w:rFonts w:asciiTheme="minorHAnsi" w:hAnsiTheme="minorHAnsi" w:cstheme="minorHAnsi"/>
          <w:noProof/>
          <w:sz w:val="22"/>
          <w:szCs w:val="22"/>
          <w:lang w:val="en-IE"/>
        </w:rPr>
        <w:t>.</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5F862DF5"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7DE9898E"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w:t>
      </w:r>
      <w:r w:rsidRPr="008370D7">
        <w:rPr>
          <w:rFonts w:asciiTheme="minorHAnsi" w:hAnsiTheme="minorHAnsi" w:cstheme="minorHAnsi"/>
          <w:sz w:val="22"/>
          <w:szCs w:val="22"/>
          <w:lang w:val="en-IE" w:eastAsia="en-IE"/>
        </w:rPr>
        <w:lastRenderedPageBreak/>
        <w:t xml:space="preserve">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1227728D"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E794B" w:rsidRPr="000E794B">
        <w:rPr>
          <w:lang w:val="en-IE"/>
        </w:rPr>
        <w:t>The consultant shall submit evidence demonstrating that they have successfully completed at least three similar projects within the last five years.</w:t>
      </w:r>
      <w:r w:rsidRPr="008370D7">
        <w:rPr>
          <w:rFonts w:asciiTheme="minorHAnsi" w:hAnsiTheme="minorHAnsi" w:cstheme="minorHAnsi"/>
          <w:sz w:val="22"/>
          <w:szCs w:val="22"/>
          <w:lang w:val="en-IE"/>
        </w:rPr>
        <w:fldChar w:fldCharType="end"/>
      </w:r>
    </w:p>
    <w:p w14:paraId="0670931B" w14:textId="1C584C51"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8815F3">
        <w:rPr>
          <w:rFonts w:asciiTheme="minorHAnsi" w:hAnsiTheme="minorHAnsi" w:cstheme="minorHAnsi"/>
          <w:i/>
          <w:sz w:val="22"/>
          <w:szCs w:val="22"/>
          <w:lang w:val="en-IE"/>
        </w:rPr>
        <w:t> </w:t>
      </w:r>
      <w:r w:rsidR="008815F3">
        <w:rPr>
          <w:rFonts w:asciiTheme="minorHAnsi" w:hAnsiTheme="minorHAnsi" w:cstheme="minorHAnsi"/>
          <w:i/>
          <w:sz w:val="22"/>
          <w:szCs w:val="22"/>
          <w:lang w:val="en-IE"/>
        </w:rPr>
        <w:t> </w:t>
      </w:r>
      <w:r w:rsidR="008815F3">
        <w:rPr>
          <w:rFonts w:asciiTheme="minorHAnsi" w:hAnsiTheme="minorHAnsi" w:cstheme="minorHAnsi"/>
          <w:i/>
          <w:sz w:val="22"/>
          <w:szCs w:val="22"/>
          <w:lang w:val="en-IE"/>
        </w:rPr>
        <w:t> </w:t>
      </w:r>
      <w:r w:rsidR="008815F3">
        <w:rPr>
          <w:rFonts w:asciiTheme="minorHAnsi" w:hAnsiTheme="minorHAnsi" w:cstheme="minorHAnsi"/>
          <w:i/>
          <w:sz w:val="22"/>
          <w:szCs w:val="22"/>
          <w:lang w:val="en-IE"/>
        </w:rPr>
        <w:t> </w:t>
      </w:r>
      <w:r w:rsidR="008815F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20431039"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5A0D9D" w:rsidRPr="008370D7">
        <w:rPr>
          <w:rFonts w:asciiTheme="minorHAnsi" w:hAnsiTheme="minorHAnsi" w:cstheme="minorHAnsi"/>
          <w:noProof/>
          <w:sz w:val="22"/>
          <w:szCs w:val="22"/>
          <w:lang w:val="en-IE"/>
        </w:rPr>
        <w:t>.</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47D20F15"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4D4A6EB9"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31A675A8"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44D62BA3"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B99C278" w14:textId="6128B3BE"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54E3C">
        <w:rPr>
          <w:rFonts w:asciiTheme="minorHAnsi" w:hAnsiTheme="minorHAnsi" w:cstheme="minorHAnsi"/>
          <w:i/>
          <w:sz w:val="22"/>
          <w:szCs w:val="22"/>
          <w:lang w:val="en-IE"/>
        </w:rPr>
        <w:t> </w:t>
      </w:r>
      <w:r w:rsidR="00054E3C">
        <w:rPr>
          <w:rFonts w:asciiTheme="minorHAnsi" w:hAnsiTheme="minorHAnsi" w:cstheme="minorHAnsi"/>
          <w:i/>
          <w:sz w:val="22"/>
          <w:szCs w:val="22"/>
          <w:lang w:val="en-IE"/>
        </w:rPr>
        <w:t> </w:t>
      </w:r>
      <w:r w:rsidR="00054E3C">
        <w:rPr>
          <w:rFonts w:asciiTheme="minorHAnsi" w:hAnsiTheme="minorHAnsi" w:cstheme="minorHAnsi"/>
          <w:i/>
          <w:sz w:val="22"/>
          <w:szCs w:val="22"/>
          <w:lang w:val="en-IE"/>
        </w:rPr>
        <w:t> </w:t>
      </w:r>
      <w:r w:rsidR="00054E3C">
        <w:rPr>
          <w:rFonts w:asciiTheme="minorHAnsi" w:hAnsiTheme="minorHAnsi" w:cstheme="minorHAnsi"/>
          <w:i/>
          <w:sz w:val="22"/>
          <w:szCs w:val="22"/>
          <w:lang w:val="en-IE"/>
        </w:rPr>
        <w:t> </w:t>
      </w:r>
      <w:r w:rsidR="00054E3C">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4633D215"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01215ACD"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0C0B5230"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01FCF156"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lastRenderedPageBreak/>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5FC31029"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67E891E1"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60316191"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6178E90A"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0C9ED2ED"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440E8133"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5F2EBED6"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287C5ED5"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054E3C">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57C8D862"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54E3C">
              <w:rPr>
                <w:rFonts w:asciiTheme="minorHAnsi" w:hAnsiTheme="minorHAnsi" w:cstheme="minorHAnsi"/>
                <w:i/>
                <w:sz w:val="22"/>
                <w:szCs w:val="22"/>
                <w:lang w:val="en-IE"/>
              </w:rPr>
              <w:t> </w:t>
            </w:r>
            <w:r w:rsidR="00054E3C">
              <w:rPr>
                <w:rFonts w:asciiTheme="minorHAnsi" w:hAnsiTheme="minorHAnsi" w:cstheme="minorHAnsi"/>
                <w:i/>
                <w:sz w:val="22"/>
                <w:szCs w:val="22"/>
                <w:lang w:val="en-IE"/>
              </w:rPr>
              <w:t> </w:t>
            </w:r>
            <w:r w:rsidR="00054E3C">
              <w:rPr>
                <w:rFonts w:asciiTheme="minorHAnsi" w:hAnsiTheme="minorHAnsi" w:cstheme="minorHAnsi"/>
                <w:i/>
                <w:sz w:val="22"/>
                <w:szCs w:val="22"/>
                <w:lang w:val="en-IE"/>
              </w:rPr>
              <w:t> </w:t>
            </w:r>
            <w:r w:rsidR="00054E3C">
              <w:rPr>
                <w:rFonts w:asciiTheme="minorHAnsi" w:hAnsiTheme="minorHAnsi" w:cstheme="minorHAnsi"/>
                <w:i/>
                <w:sz w:val="22"/>
                <w:szCs w:val="22"/>
                <w:lang w:val="en-IE"/>
              </w:rPr>
              <w:t> </w:t>
            </w:r>
            <w:r w:rsidR="00054E3C">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4F221F30"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6B134A61"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81798" w14:textId="77777777" w:rsidR="00711F6A" w:rsidRDefault="00711F6A">
      <w:r>
        <w:separator/>
      </w:r>
    </w:p>
  </w:endnote>
  <w:endnote w:type="continuationSeparator" w:id="0">
    <w:p w14:paraId="4AF0F109" w14:textId="77777777" w:rsidR="00711F6A" w:rsidRDefault="00711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81A96" w14:textId="77777777" w:rsidR="00711F6A" w:rsidRDefault="00711F6A">
      <w:r>
        <w:separator/>
      </w:r>
    </w:p>
  </w:footnote>
  <w:footnote w:type="continuationSeparator" w:id="0">
    <w:p w14:paraId="0D5E30F9" w14:textId="77777777" w:rsidR="00711F6A" w:rsidRDefault="00711F6A">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711F6A">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711F6A"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4E3C"/>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4B"/>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32C"/>
    <w:rsid w:val="003A5E92"/>
    <w:rsid w:val="003A66FC"/>
    <w:rsid w:val="003B13D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034E"/>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175F"/>
    <w:rsid w:val="004E717B"/>
    <w:rsid w:val="004E726F"/>
    <w:rsid w:val="004F09E8"/>
    <w:rsid w:val="004F1B7C"/>
    <w:rsid w:val="004F44B0"/>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4225"/>
    <w:rsid w:val="00624EB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6F44"/>
    <w:rsid w:val="00694406"/>
    <w:rsid w:val="00694F3E"/>
    <w:rsid w:val="00695BE8"/>
    <w:rsid w:val="006A0CD5"/>
    <w:rsid w:val="006A5C16"/>
    <w:rsid w:val="006B2025"/>
    <w:rsid w:val="006C30CE"/>
    <w:rsid w:val="006C31CC"/>
    <w:rsid w:val="006C4632"/>
    <w:rsid w:val="006C595A"/>
    <w:rsid w:val="006D3F42"/>
    <w:rsid w:val="006D6FB3"/>
    <w:rsid w:val="006E1156"/>
    <w:rsid w:val="006E3150"/>
    <w:rsid w:val="006E5314"/>
    <w:rsid w:val="006E5A22"/>
    <w:rsid w:val="006E6267"/>
    <w:rsid w:val="006E7169"/>
    <w:rsid w:val="006F0F89"/>
    <w:rsid w:val="006F17E7"/>
    <w:rsid w:val="006F32D9"/>
    <w:rsid w:val="006F60F4"/>
    <w:rsid w:val="00704A6A"/>
    <w:rsid w:val="0070785E"/>
    <w:rsid w:val="00711F6A"/>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5C43"/>
    <w:rsid w:val="00876488"/>
    <w:rsid w:val="00877FB3"/>
    <w:rsid w:val="008815F3"/>
    <w:rsid w:val="008819D1"/>
    <w:rsid w:val="00886779"/>
    <w:rsid w:val="0089514C"/>
    <w:rsid w:val="008962D1"/>
    <w:rsid w:val="008A00E9"/>
    <w:rsid w:val="008A565F"/>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0C7D"/>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5EC2"/>
    <w:rsid w:val="009D6257"/>
    <w:rsid w:val="009E1097"/>
    <w:rsid w:val="009E58DB"/>
    <w:rsid w:val="009E7B15"/>
    <w:rsid w:val="009F1827"/>
    <w:rsid w:val="009F1837"/>
    <w:rsid w:val="009F3565"/>
    <w:rsid w:val="00A11040"/>
    <w:rsid w:val="00A129BA"/>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4305"/>
    <w:rsid w:val="00B519F6"/>
    <w:rsid w:val="00B56808"/>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0D8"/>
    <w:rsid w:val="00C22F8E"/>
    <w:rsid w:val="00C24B17"/>
    <w:rsid w:val="00C33720"/>
    <w:rsid w:val="00C43738"/>
    <w:rsid w:val="00C43A98"/>
    <w:rsid w:val="00C50671"/>
    <w:rsid w:val="00C56D31"/>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00E5"/>
    <w:rsid w:val="00D76292"/>
    <w:rsid w:val="00D80805"/>
    <w:rsid w:val="00D86F38"/>
    <w:rsid w:val="00D9207D"/>
    <w:rsid w:val="00D943E8"/>
    <w:rsid w:val="00D95A49"/>
    <w:rsid w:val="00DA7396"/>
    <w:rsid w:val="00DB11AD"/>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2724"/>
    <w:rsid w:val="00E433A2"/>
    <w:rsid w:val="00E4711D"/>
    <w:rsid w:val="00E53DBA"/>
    <w:rsid w:val="00E543FB"/>
    <w:rsid w:val="00E616B9"/>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3016D"/>
    <w:rsid w:val="00F30C59"/>
    <w:rsid w:val="00F33876"/>
    <w:rsid w:val="00F42517"/>
    <w:rsid w:val="00F45D24"/>
    <w:rsid w:val="00F470D5"/>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C394D6B0-D8E9-4F9D-8064-F4D0C2B39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A1281"/>
    <w:rsid w:val="00104346"/>
    <w:rsid w:val="001A0A3C"/>
    <w:rsid w:val="002A7D62"/>
    <w:rsid w:val="003A532C"/>
    <w:rsid w:val="004E175F"/>
    <w:rsid w:val="00503FDE"/>
    <w:rsid w:val="005121FE"/>
    <w:rsid w:val="005D1537"/>
    <w:rsid w:val="006036CD"/>
    <w:rsid w:val="00606202"/>
    <w:rsid w:val="00626747"/>
    <w:rsid w:val="00655019"/>
    <w:rsid w:val="006C595A"/>
    <w:rsid w:val="006F17E7"/>
    <w:rsid w:val="007073B8"/>
    <w:rsid w:val="00724F1C"/>
    <w:rsid w:val="00767466"/>
    <w:rsid w:val="0079387A"/>
    <w:rsid w:val="007D6422"/>
    <w:rsid w:val="00836BE2"/>
    <w:rsid w:val="008B6B35"/>
    <w:rsid w:val="008C7F67"/>
    <w:rsid w:val="008D0C7D"/>
    <w:rsid w:val="0093002E"/>
    <w:rsid w:val="009D0BE8"/>
    <w:rsid w:val="00BA07A5"/>
    <w:rsid w:val="00BD665A"/>
    <w:rsid w:val="00C220D8"/>
    <w:rsid w:val="00C32B85"/>
    <w:rsid w:val="00D67FEF"/>
    <w:rsid w:val="00DF4A4F"/>
    <w:rsid w:val="00E26FA4"/>
    <w:rsid w:val="00EE03EA"/>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65D83E-1986-4FC5-8B50-65522C8CC9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32</Pages>
  <Words>9914</Words>
  <Characters>56510</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Enda O'Halloran</cp:lastModifiedBy>
  <cp:revision>5</cp:revision>
  <dcterms:created xsi:type="dcterms:W3CDTF">2025-05-15T09:54:00Z</dcterms:created>
  <dcterms:modified xsi:type="dcterms:W3CDTF">2026-07-27T09:16:00Z</dcterms:modified>
</cp:coreProperties>
</file>